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784613">
      <w:pPr>
        <w:jc w:val="center"/>
        <w:rPr>
          <w:rFonts w:ascii="宋体" w:hAnsi="宋体" w:eastAsia="宋体" w:cs="宋体"/>
          <w:sz w:val="44"/>
          <w:szCs w:val="44"/>
        </w:rPr>
      </w:pPr>
    </w:p>
    <w:p w14:paraId="4331E972">
      <w:pPr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消毒供应中心改造期外送第三方服务</w:t>
      </w:r>
    </w:p>
    <w:p w14:paraId="53E575A0">
      <w:pPr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项目</w:t>
      </w:r>
      <w:r>
        <w:rPr>
          <w:rFonts w:hint="eastAsia" w:ascii="宋体" w:hAnsi="宋体" w:eastAsia="宋体" w:cs="宋体"/>
          <w:sz w:val="44"/>
          <w:szCs w:val="44"/>
          <w:lang w:eastAsia="zh-CN"/>
        </w:rPr>
        <w:t>市场调研</w:t>
      </w:r>
      <w:bookmarkStart w:id="0" w:name="_GoBack"/>
      <w:bookmarkEnd w:id="0"/>
      <w:r>
        <w:rPr>
          <w:rFonts w:hint="eastAsia" w:ascii="宋体" w:hAnsi="宋体" w:eastAsia="宋体" w:cs="宋体"/>
          <w:sz w:val="44"/>
          <w:szCs w:val="44"/>
        </w:rPr>
        <w:t>需求</w:t>
      </w:r>
    </w:p>
    <w:p w14:paraId="3DDAA172">
      <w:pPr>
        <w:jc w:val="center"/>
        <w:rPr>
          <w:rFonts w:hint="eastAsia" w:ascii="宋体" w:hAnsi="宋体" w:eastAsia="宋体" w:cs="宋体"/>
          <w:sz w:val="44"/>
          <w:szCs w:val="44"/>
        </w:rPr>
      </w:pPr>
    </w:p>
    <w:p w14:paraId="6F953290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第三方消毒供应服务采购需求（场地设备租赁+物流转运模式）</w:t>
      </w:r>
    </w:p>
    <w:p w14:paraId="03D3DBBA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一、服务模式概述</w:t>
      </w:r>
    </w:p>
    <w:p w14:paraId="54592A2D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· 我方提供操作人员及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相关耗材</w:t>
      </w:r>
      <w:r>
        <w:rPr>
          <w:rFonts w:hint="eastAsia" w:ascii="宋体" w:hAnsi="宋体" w:eastAsia="宋体" w:cs="宋体"/>
          <w:sz w:val="28"/>
          <w:szCs w:val="28"/>
        </w:rPr>
        <w:t>；服务方提供符合国家标准的消毒供应中心场地、清洗消毒设备、纯化水系统及设备维护保养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等</w:t>
      </w:r>
      <w:r>
        <w:rPr>
          <w:rFonts w:hint="eastAsia" w:ascii="宋体" w:hAnsi="宋体" w:eastAsia="宋体" w:cs="宋体"/>
          <w:sz w:val="28"/>
          <w:szCs w:val="28"/>
        </w:rPr>
        <w:t>，并负责物流转运及人员交通。</w:t>
      </w:r>
    </w:p>
    <w:p w14:paraId="2E63F2D8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· 我方派驻人员负责器械回收清点、清洗消毒、检查包装全流程；服务方负责场地、设备、水电、物流、交通等配套保障。</w:t>
      </w:r>
    </w:p>
    <w:p w14:paraId="7438A740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二、物流转运及人员交通要求</w:t>
      </w:r>
    </w:p>
    <w:p w14:paraId="11043D21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· 服务方须提供专用密闭转运车辆及标准化转运箱，每日定时往返我院与服务方场地，负责污染器械回收及清洗消毒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包装</w:t>
      </w:r>
      <w:r>
        <w:rPr>
          <w:rFonts w:hint="eastAsia" w:ascii="宋体" w:hAnsi="宋体" w:eastAsia="宋体" w:cs="宋体"/>
          <w:sz w:val="28"/>
          <w:szCs w:val="28"/>
        </w:rPr>
        <w:t>后器械配送。</w:t>
      </w:r>
    </w:p>
    <w:p w14:paraId="2E364231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· 污染器械与清洁器械须分车或分箱、分时段运输，严禁混装。</w:t>
      </w:r>
    </w:p>
    <w:p w14:paraId="59950AF5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· 服务方须负责我院派驻工作人员的上下班交通接送，合理安排车辆及路线，确保人员按时到岗。</w:t>
      </w:r>
    </w:p>
    <w:p w14:paraId="75AD11EF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· 服务方须制定明确的交接验收流程及单据管理规范，确保器械数量准确、可追溯。</w:t>
      </w:r>
    </w:p>
    <w:p w14:paraId="0F575BBF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· 服务方须制定应急预案（如极端天气、交通管制、车辆故障等），确保器械及人员按时到位。</w:t>
      </w:r>
    </w:p>
    <w:p w14:paraId="7B5A242E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三、场地及设备要求</w:t>
      </w:r>
    </w:p>
    <w:p w14:paraId="143D28F1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· 服务方消毒供应中心布局须符合WS 310标准，区域划分明确（去污区、检查包装区、清洁物品存放区），人流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物流不交叉。</w:t>
      </w:r>
    </w:p>
    <w:p w14:paraId="37629CD7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· 服务方须配备足够容量的全自动清洗消毒机等清洗消毒设备，且设备性能良好、年检合格。</w:t>
      </w:r>
    </w:p>
    <w:p w14:paraId="449450F0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· 服务方须配备符合要求的纯化水或软化水处理系统，水质须满足清洗消毒规范要求。</w:t>
      </w:r>
    </w:p>
    <w:p w14:paraId="0441CA8E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· 服务方须负责设备的日常维护保养、定期检测及故障维修，确保设备正常运行，不得影响我方正常工作进度。设备故障时，服务方须及时维修或提供备用设备。</w:t>
      </w:r>
    </w:p>
    <w:p w14:paraId="16244A5C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四、院感防控与质量保障</w:t>
      </w:r>
    </w:p>
    <w:p w14:paraId="15868E6D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· 服务方须配合我院感控要求，提供清洗消毒效果监测所需的辅助支持。</w:t>
      </w:r>
    </w:p>
    <w:p w14:paraId="0E74FCED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· 服务方须提供我院派驻人员使用设备所需的相关操作培训。</w:t>
      </w:r>
    </w:p>
    <w:p w14:paraId="78DB55D0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· 服务方须配合我院进行清洗消毒效果监测（如蛋白残留检测、ATP生物荧光检测等）。</w:t>
      </w:r>
    </w:p>
    <w:p w14:paraId="35F16A05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· 服务方须保证清洗消毒合格率达100%。</w:t>
      </w:r>
    </w:p>
    <w:p w14:paraId="570799DB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· 服务方须定期提供设备及环境的第三方检测合格报告。</w:t>
      </w:r>
    </w:p>
    <w:p w14:paraId="130BDD58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五、计费模式</w:t>
      </w:r>
    </w:p>
    <w:p w14:paraId="050C565C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· 按清洗锅次计费，明确单锅次收费标准。</w:t>
      </w:r>
    </w:p>
    <w:p w14:paraId="0BB4ECAB"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·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服务方须提供项目明细及单价。</w:t>
      </w:r>
    </w:p>
    <w:p w14:paraId="5E0EE748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六、其他要求</w:t>
      </w:r>
    </w:p>
    <w:p w14:paraId="4EFD9EB4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· 服务方须配合我院完成相关资质审查及上级部门监督检查。</w:t>
      </w:r>
    </w:p>
    <w:p w14:paraId="46214183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· 服务方不得以任何理由扣押或延误处理我院器械。</w:t>
      </w:r>
    </w:p>
    <w:p w14:paraId="0FCE9A87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· 合同期内，服务方未经我院同意不得擅自变更服务地点、设备及收费标准。</w:t>
      </w:r>
    </w:p>
    <w:p w14:paraId="7CBFC5CD">
      <w:pPr>
        <w:rPr>
          <w:rFonts w:ascii="宋体" w:hAnsi="宋体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3NjNiMjBlYjIzNmQwYjY2OTljM2IwNzk2YjE2NTYifQ=="/>
    <w:docVar w:name="KSO_WPS_MARK_KEY" w:val="d07ff57f-5597-46dc-97c7-15d68fbb5bc4"/>
  </w:docVars>
  <w:rsids>
    <w:rsidRoot w:val="00511730"/>
    <w:rsid w:val="00113512"/>
    <w:rsid w:val="003E6BAF"/>
    <w:rsid w:val="00411F8E"/>
    <w:rsid w:val="00423A0E"/>
    <w:rsid w:val="00511730"/>
    <w:rsid w:val="005E626F"/>
    <w:rsid w:val="00767626"/>
    <w:rsid w:val="00871088"/>
    <w:rsid w:val="00932CD5"/>
    <w:rsid w:val="00A033A1"/>
    <w:rsid w:val="00A44962"/>
    <w:rsid w:val="00A62478"/>
    <w:rsid w:val="00A70146"/>
    <w:rsid w:val="00BD5540"/>
    <w:rsid w:val="00E40173"/>
    <w:rsid w:val="1780210B"/>
    <w:rsid w:val="21B640DE"/>
    <w:rsid w:val="23873250"/>
    <w:rsid w:val="241948FD"/>
    <w:rsid w:val="2F5B00C9"/>
    <w:rsid w:val="303112DE"/>
    <w:rsid w:val="474D04FA"/>
    <w:rsid w:val="4F082323"/>
    <w:rsid w:val="6EE63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kern w:val="2"/>
      <w:sz w:val="18"/>
      <w:szCs w:val="18"/>
    </w:rPr>
  </w:style>
  <w:style w:type="character" w:customStyle="1" w:styleId="10">
    <w:name w:val="批注框文本 Char"/>
    <w:basedOn w:val="7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895</Words>
  <Characters>903</Characters>
  <Lines>11</Lines>
  <Paragraphs>3</Paragraphs>
  <TotalTime>2</TotalTime>
  <ScaleCrop>false</ScaleCrop>
  <LinksUpToDate>false</LinksUpToDate>
  <CharactersWithSpaces>925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2023-03-02T02:59:00Z</dcterms:created>
  <dc:creator>Administrator</dc:creator>
  <cp:lastModifiedBy>May</cp:lastModifiedBy>
  <cp:lastPrinted>2023-03-21T08:29:00Z</cp:lastPrinted>
  <dcterms:modified xsi:type="dcterms:W3CDTF">2026-08-10T07:44:42Z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A0E8FF59595A4E248B78C82ACC4E6AF9_13</vt:lpwstr>
  </property>
  <property fmtid="{D5CDD505-2E9C-101B-9397-08002B2CF9AE}" pid="4" name="KSOTemplateDocerSaveRecord">
    <vt:lpwstr>eyJoZGlkIjoiZjZhNjljMTQ0ZDNjNGRhNTM1NWQxYWIzM2U3MmViMzMiLCJ1c2VySWQiOiIyNTA5NTU3MjUifQ==</vt:lpwstr>
  </property>
</Properties>
</file>